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6F" w:rsidRPr="00AB27D7" w:rsidRDefault="00327D74" w:rsidP="0032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073D3" w:rsidRPr="00EC15FB" w:rsidRDefault="00A54F5F" w:rsidP="00EC15FB">
      <w:pPr>
        <w:tabs>
          <w:tab w:val="left" w:pos="210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Gmina </w:t>
      </w:r>
      <w:r w:rsidR="00EC15FB" w:rsidRPr="00EC15FB">
        <w:rPr>
          <w:rFonts w:ascii="Times New Roman" w:eastAsia="Times New Roman" w:hAnsi="Times New Roman" w:cs="Times New Roman"/>
          <w:szCs w:val="24"/>
          <w:lang w:eastAsia="pl-PL"/>
        </w:rPr>
        <w:t>Nowy</w:t>
      </w: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 D</w:t>
      </w:r>
      <w:r w:rsidR="00EC15FB" w:rsidRPr="00EC15FB">
        <w:rPr>
          <w:rFonts w:ascii="Times New Roman" w:eastAsia="Times New Roman" w:hAnsi="Times New Roman" w:cs="Times New Roman"/>
          <w:szCs w:val="24"/>
          <w:lang w:eastAsia="pl-PL"/>
        </w:rPr>
        <w:t>uninów</w:t>
      </w:r>
      <w:r w:rsidRPr="00EC15F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EC15F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327D74"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Nowy Duninów, </w:t>
      </w:r>
      <w:r w:rsidR="0077256F" w:rsidRPr="00EC15FB">
        <w:rPr>
          <w:rFonts w:ascii="Times New Roman" w:eastAsia="Times New Roman" w:hAnsi="Times New Roman" w:cs="Times New Roman"/>
          <w:szCs w:val="24"/>
          <w:lang w:eastAsia="pl-PL"/>
        </w:rPr>
        <w:t>15.07.2022</w:t>
      </w:r>
      <w:r w:rsidR="00327D74" w:rsidRPr="00EC15FB">
        <w:rPr>
          <w:rFonts w:ascii="Times New Roman" w:eastAsia="Times New Roman" w:hAnsi="Times New Roman" w:cs="Times New Roman"/>
          <w:szCs w:val="24"/>
          <w:lang w:eastAsia="pl-PL"/>
        </w:rPr>
        <w:t>r.</w:t>
      </w:r>
    </w:p>
    <w:p w:rsidR="00EC15FB" w:rsidRPr="00EC15FB" w:rsidRDefault="00EC15FB" w:rsidP="00EC15FB">
      <w:pPr>
        <w:tabs>
          <w:tab w:val="left" w:pos="210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ul. Osiedlowa 1, </w:t>
      </w:r>
    </w:p>
    <w:p w:rsidR="00EC15FB" w:rsidRPr="00EC15FB" w:rsidRDefault="00EC15FB" w:rsidP="00EC15FB">
      <w:pPr>
        <w:tabs>
          <w:tab w:val="left" w:pos="210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Cs w:val="24"/>
          <w:lang w:eastAsia="pl-PL"/>
        </w:rPr>
        <w:t xml:space="preserve">09-505 Nowy Duninów </w:t>
      </w:r>
    </w:p>
    <w:p w:rsidR="004A3F06" w:rsidRPr="00EC15FB" w:rsidRDefault="00327D74" w:rsidP="004A3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C15F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RG. </w:t>
      </w:r>
      <w:r w:rsidR="00146FD3" w:rsidRPr="00EC15FB">
        <w:rPr>
          <w:rFonts w:ascii="Times New Roman" w:eastAsia="Times New Roman" w:hAnsi="Times New Roman" w:cs="Times New Roman"/>
          <w:sz w:val="20"/>
          <w:szCs w:val="24"/>
          <w:lang w:eastAsia="pl-PL"/>
        </w:rPr>
        <w:t>4123.2.2021.MD</w:t>
      </w:r>
      <w:r w:rsidR="004A3F06" w:rsidRPr="00EC15F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6D2164" w:rsidRPr="00AB27D7" w:rsidRDefault="00DE67E2" w:rsidP="006D2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2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 OTWARCIA OFERT</w:t>
      </w:r>
      <w:r w:rsidR="006D2164" w:rsidRPr="00AB2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7256F" w:rsidRPr="00AB27D7" w:rsidRDefault="0077256F" w:rsidP="0077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o udzielenie zamówienia publicznego prowadzonego w trybie </w:t>
      </w:r>
      <w:r w:rsidRPr="00EC6E1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zapytania ofertowego</w:t>
      </w: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wartości poniżej kwoty określonej w art. </w:t>
      </w: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ust. 1 pkt 1 </w:t>
      </w:r>
    </w:p>
    <w:p w:rsidR="0077256F" w:rsidRPr="00AB27D7" w:rsidRDefault="0077256F" w:rsidP="0077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11 </w:t>
      </w: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 2019 r.</w:t>
      </w: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AB27D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zamówień publicznych</w:t>
      </w:r>
    </w:p>
    <w:p w:rsidR="006D2164" w:rsidRPr="00EC15FB" w:rsidRDefault="006D2164" w:rsidP="00AB2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C15FB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</w:t>
      </w:r>
      <w:r w:rsidR="00AB27D7" w:rsidRPr="00EC15FB">
        <w:rPr>
          <w:rFonts w:ascii="Times New Roman" w:eastAsia="Times New Roman" w:hAnsi="Times New Roman" w:cs="Times New Roman"/>
          <w:b/>
          <w:bCs/>
          <w:lang w:eastAsia="pl-PL"/>
        </w:rPr>
        <w:t>Gmina Nowy Duninów informuje, że w postępowaniu na „Opracowanie ekspertyzy budowlanej budynku wpisanego do rejestru zabytków” wpłynęło 10 ofert:</w:t>
      </w:r>
    </w:p>
    <w:tbl>
      <w:tblPr>
        <w:tblW w:w="909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3279"/>
      </w:tblGrid>
      <w:tr w:rsidR="005529E2" w:rsidRPr="00AB27D7" w:rsidTr="007370D0">
        <w:trPr>
          <w:trHeight w:val="52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146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146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Nazwa, siedziba i adres wykonawcy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146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Punkty przyznane ofercie za kryteria:</w:t>
            </w:r>
            <w:r w:rsidR="001462E9" w:rsidRPr="00EC15FB">
              <w:rPr>
                <w:rFonts w:ascii="Times New Roman" w:eastAsia="Times New Roman" w:hAnsi="Times New Roman" w:cs="Times New Roman"/>
                <w:lang w:eastAsia="pl-PL"/>
              </w:rPr>
              <w:t xml:space="preserve"> Cena brutto</w:t>
            </w:r>
          </w:p>
        </w:tc>
      </w:tr>
      <w:tr w:rsidR="005529E2" w:rsidRPr="00AB27D7" w:rsidTr="007370D0">
        <w:trPr>
          <w:trHeight w:val="91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5529E2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FB" w:rsidRDefault="00AB27D7" w:rsidP="00EC1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„Info.-Inż.-</w:t>
            </w:r>
            <w:r w:rsid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Media”</w:t>
            </w: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Sp. z o.o. </w:t>
            </w:r>
          </w:p>
          <w:p w:rsidR="005529E2" w:rsidRPr="00EC15FB" w:rsidRDefault="00AB27D7" w:rsidP="00EC1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ul. Sadowa 4 m. 36, 05-110 Jabłonna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9E2" w:rsidRPr="00EC15FB" w:rsidRDefault="00AB27D7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24 600,00 zł</w:t>
            </w:r>
          </w:p>
        </w:tc>
      </w:tr>
      <w:tr w:rsidR="001462E9" w:rsidRPr="00AB27D7" w:rsidTr="007370D0">
        <w:trPr>
          <w:trHeight w:val="98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1462E9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7E2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INWESTO Zenon </w:t>
            </w: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Solczak</w:t>
            </w:r>
            <w:proofErr w:type="spellEnd"/>
          </w:p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Aleja 3-go Maja 20 lok.1</w:t>
            </w:r>
          </w:p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05-120 Legionowo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AB27D7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39 360,00 zł</w:t>
            </w:r>
          </w:p>
        </w:tc>
      </w:tr>
      <w:tr w:rsidR="001462E9" w:rsidRPr="00AB27D7" w:rsidTr="007370D0">
        <w:trPr>
          <w:trHeight w:val="84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1462E9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Stekra</w:t>
            </w:r>
            <w:proofErr w:type="spellEnd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Sp. z o.o. Mikołów,</w:t>
            </w:r>
          </w:p>
          <w:p w:rsidR="00DE67E2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ul. Okrzei 25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2E9" w:rsidRPr="00EC15FB" w:rsidRDefault="00EC15FB" w:rsidP="00EC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31 365,00</w:t>
            </w:r>
            <w:r w:rsidR="00DE67E2" w:rsidRPr="00EC15FB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  <w:bookmarkStart w:id="0" w:name="_GoBack"/>
        <w:bookmarkEnd w:id="0"/>
      </w:tr>
      <w:tr w:rsidR="00AB27D7" w:rsidRPr="00AB27D7" w:rsidTr="007370D0">
        <w:trPr>
          <w:trHeight w:val="825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APIRIA Rafał </w:t>
            </w: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Brdyła</w:t>
            </w:r>
            <w:proofErr w:type="spellEnd"/>
          </w:p>
          <w:p w:rsidR="00AB27D7" w:rsidRPr="00EC15FB" w:rsidRDefault="00EC15FB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ul</w:t>
            </w:r>
            <w:r w:rsidR="00AB27D7"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. Krasińskiego 40A/41,</w:t>
            </w:r>
          </w:p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01-779 Warszawa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55 350,00 zł</w:t>
            </w:r>
          </w:p>
        </w:tc>
      </w:tr>
      <w:tr w:rsidR="00AB27D7" w:rsidRPr="00AB27D7" w:rsidTr="007370D0">
        <w:trPr>
          <w:trHeight w:val="69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T10 PROSTA SPÓŁKA AKCYJNA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33 210,00 zł</w:t>
            </w:r>
          </w:p>
        </w:tc>
      </w:tr>
      <w:tr w:rsidR="00AB27D7" w:rsidRPr="00AB27D7" w:rsidTr="007370D0">
        <w:trPr>
          <w:trHeight w:val="83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Usługi </w:t>
            </w: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Ekspertyzowe-Projektowe</w:t>
            </w:r>
            <w:proofErr w:type="spellEnd"/>
          </w:p>
          <w:p w:rsidR="00AB27D7" w:rsidRPr="00EC15FB" w:rsidRDefault="00EC15FB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dr</w:t>
            </w:r>
            <w:r w:rsidR="00AB27D7"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inż. Krzysztof Kamiński</w:t>
            </w:r>
          </w:p>
          <w:p w:rsidR="00AB27D7" w:rsidRPr="00EC15FB" w:rsidRDefault="00AB27D7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09-400 Płock, ul. Nałkowskiej 30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27 675,00 zł</w:t>
            </w:r>
          </w:p>
        </w:tc>
      </w:tr>
      <w:tr w:rsidR="00AB27D7" w:rsidRPr="00AB27D7" w:rsidTr="007370D0">
        <w:trPr>
          <w:trHeight w:val="112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AB27D7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0D0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Firma Doradczo-Usługowa Budownictwa </w:t>
            </w: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Europrojekt</w:t>
            </w:r>
            <w:proofErr w:type="spellEnd"/>
            <w:r w:rsid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Zbigniew </w:t>
            </w: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Chomiczewski</w:t>
            </w:r>
            <w:proofErr w:type="spellEnd"/>
          </w:p>
          <w:p w:rsidR="00AB27D7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32-014 Brzezie 407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7370D0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11 808,00 zł</w:t>
            </w:r>
          </w:p>
        </w:tc>
      </w:tr>
      <w:tr w:rsidR="00AB27D7" w:rsidRPr="00AB27D7" w:rsidTr="007370D0">
        <w:trPr>
          <w:trHeight w:val="961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7370D0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0D0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KMD DIAGNOSTYKA BUDOWLI SP. Z O.O. </w:t>
            </w:r>
          </w:p>
          <w:p w:rsidR="007370D0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Konotopska</w:t>
            </w:r>
            <w:proofErr w:type="spellEnd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4,</w:t>
            </w:r>
          </w:p>
          <w:p w:rsidR="007370D0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05-850 Ożarów Mazowiecki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7370D0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13 530,00 zł</w:t>
            </w:r>
          </w:p>
        </w:tc>
      </w:tr>
      <w:tr w:rsidR="00AB27D7" w:rsidRPr="00AB27D7" w:rsidTr="007370D0">
        <w:trPr>
          <w:trHeight w:val="113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7370D0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0D0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BIURO PROJEKTOWE MM </w:t>
            </w:r>
          </w:p>
          <w:p w:rsidR="00AB27D7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SECURE DESIGN MACIEJ MACIĄGA</w:t>
            </w:r>
          </w:p>
          <w:p w:rsidR="007370D0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03-352 Warszawa,</w:t>
            </w:r>
          </w:p>
          <w:p w:rsidR="007370D0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proofErr w:type="spellStart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Rembielińska</w:t>
            </w:r>
            <w:proofErr w:type="spellEnd"/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20 lok. 403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7370D0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41 328,00 zł</w:t>
            </w:r>
          </w:p>
        </w:tc>
      </w:tr>
      <w:tr w:rsidR="00AB27D7" w:rsidRPr="00AB27D7" w:rsidTr="007370D0">
        <w:trPr>
          <w:trHeight w:val="93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7370D0" w:rsidP="006D2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Ekspertyzy i Projekty Budowlane </w:t>
            </w:r>
          </w:p>
          <w:p w:rsidR="00AB27D7" w:rsidRPr="00EC15FB" w:rsidRDefault="007370D0" w:rsidP="00737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Tomasz Bujnowski</w:t>
            </w:r>
          </w:p>
          <w:p w:rsidR="007370D0" w:rsidRPr="00EC15FB" w:rsidRDefault="007370D0" w:rsidP="00EC1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Al. Lotników Polskich 1/106</w:t>
            </w:r>
            <w:r w:rsidR="00EC15F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 w:rsidRPr="00EC15FB">
              <w:rPr>
                <w:rFonts w:ascii="Times New Roman" w:eastAsia="Times New Roman" w:hAnsi="Times New Roman" w:cs="Times New Roman"/>
                <w:bCs/>
                <w:lang w:eastAsia="pl-PL"/>
              </w:rPr>
              <w:t>21-040 Świdnik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7D7" w:rsidRPr="00EC15FB" w:rsidRDefault="007370D0" w:rsidP="0073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5FB">
              <w:rPr>
                <w:rFonts w:ascii="Times New Roman" w:eastAsia="Times New Roman" w:hAnsi="Times New Roman" w:cs="Times New Roman"/>
                <w:lang w:eastAsia="pl-PL"/>
              </w:rPr>
              <w:t>42 066,00 zł</w:t>
            </w:r>
          </w:p>
        </w:tc>
      </w:tr>
    </w:tbl>
    <w:p w:rsidR="00AB27D7" w:rsidRPr="00AB27D7" w:rsidRDefault="00AB27D7" w:rsidP="007370D0">
      <w:pPr>
        <w:spacing w:before="100" w:beforeAutospacing="1" w:after="0" w:line="240" w:lineRule="auto"/>
        <w:ind w:left="5954"/>
        <w:jc w:val="center"/>
        <w:rPr>
          <w:rFonts w:ascii="Times New Roman" w:hAnsi="Times New Roman" w:cs="Times New Roman"/>
        </w:rPr>
      </w:pPr>
      <w:r w:rsidRPr="00AB27D7">
        <w:rPr>
          <w:rFonts w:ascii="Times New Roman" w:hAnsi="Times New Roman" w:cs="Times New Roman"/>
        </w:rPr>
        <w:t>-Wójt Gminy Nowy Duninów-</w:t>
      </w:r>
    </w:p>
    <w:p w:rsidR="0056537D" w:rsidRPr="00AB27D7" w:rsidRDefault="00AB27D7" w:rsidP="007370D0">
      <w:pPr>
        <w:spacing w:after="0"/>
        <w:ind w:left="5954"/>
        <w:jc w:val="center"/>
        <w:rPr>
          <w:rFonts w:ascii="Times New Roman" w:hAnsi="Times New Roman" w:cs="Times New Roman"/>
        </w:rPr>
      </w:pPr>
      <w:r w:rsidRPr="00AB27D7">
        <w:rPr>
          <w:rFonts w:ascii="Times New Roman" w:hAnsi="Times New Roman" w:cs="Times New Roman"/>
        </w:rPr>
        <w:t>Mirosław Krysiak</w:t>
      </w:r>
    </w:p>
    <w:sectPr w:rsidR="0056537D" w:rsidRPr="00AB27D7" w:rsidSect="004E6CA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74" w:rsidRDefault="00327D74" w:rsidP="00327D74">
      <w:pPr>
        <w:spacing w:after="0" w:line="240" w:lineRule="auto"/>
      </w:pPr>
      <w:r>
        <w:separator/>
      </w:r>
    </w:p>
  </w:endnote>
  <w:endnote w:type="continuationSeparator" w:id="0">
    <w:p w:rsidR="00327D74" w:rsidRDefault="00327D74" w:rsidP="003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74" w:rsidRDefault="00327D74" w:rsidP="00327D74">
      <w:pPr>
        <w:spacing w:after="0" w:line="240" w:lineRule="auto"/>
      </w:pPr>
      <w:r>
        <w:separator/>
      </w:r>
    </w:p>
  </w:footnote>
  <w:footnote w:type="continuationSeparator" w:id="0">
    <w:p w:rsidR="00327D74" w:rsidRDefault="00327D74" w:rsidP="0032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9F4"/>
    <w:multiLevelType w:val="multilevel"/>
    <w:tmpl w:val="A82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52ACA"/>
    <w:multiLevelType w:val="hybridMultilevel"/>
    <w:tmpl w:val="6104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7382"/>
    <w:multiLevelType w:val="multilevel"/>
    <w:tmpl w:val="064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64"/>
    <w:rsid w:val="001462E9"/>
    <w:rsid w:val="00146FD3"/>
    <w:rsid w:val="002B06F5"/>
    <w:rsid w:val="00327D74"/>
    <w:rsid w:val="00360347"/>
    <w:rsid w:val="004073D3"/>
    <w:rsid w:val="004A3F06"/>
    <w:rsid w:val="004E6CA3"/>
    <w:rsid w:val="005529E2"/>
    <w:rsid w:val="006D2164"/>
    <w:rsid w:val="007370D0"/>
    <w:rsid w:val="0077256F"/>
    <w:rsid w:val="00901BC5"/>
    <w:rsid w:val="00A54F5F"/>
    <w:rsid w:val="00AB27D7"/>
    <w:rsid w:val="00C45B49"/>
    <w:rsid w:val="00DE67E2"/>
    <w:rsid w:val="00EA6CCE"/>
    <w:rsid w:val="00EC15FB"/>
    <w:rsid w:val="00E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7729-7940-4280-B502-7470629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2164"/>
    <w:rPr>
      <w:b/>
      <w:bCs/>
    </w:rPr>
  </w:style>
  <w:style w:type="paragraph" w:styleId="Akapitzlist">
    <w:name w:val="List Paragraph"/>
    <w:basedOn w:val="Normalny"/>
    <w:uiPriority w:val="34"/>
    <w:qFormat/>
    <w:rsid w:val="006D21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D74"/>
  </w:style>
  <w:style w:type="paragraph" w:styleId="Stopka">
    <w:name w:val="footer"/>
    <w:basedOn w:val="Normalny"/>
    <w:link w:val="StopkaZnak"/>
    <w:uiPriority w:val="99"/>
    <w:unhideWhenUsed/>
    <w:rsid w:val="003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D74"/>
  </w:style>
  <w:style w:type="paragraph" w:styleId="Tekstdymka">
    <w:name w:val="Balloon Text"/>
    <w:basedOn w:val="Normalny"/>
    <w:link w:val="TekstdymkaZnak"/>
    <w:uiPriority w:val="99"/>
    <w:semiHidden/>
    <w:unhideWhenUsed/>
    <w:rsid w:val="00DE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Magdalena Duch</cp:lastModifiedBy>
  <cp:revision>3</cp:revision>
  <cp:lastPrinted>2022-07-15T10:03:00Z</cp:lastPrinted>
  <dcterms:created xsi:type="dcterms:W3CDTF">2022-07-15T10:05:00Z</dcterms:created>
  <dcterms:modified xsi:type="dcterms:W3CDTF">2022-07-15T11:15:00Z</dcterms:modified>
</cp:coreProperties>
</file>