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82" w:rsidRDefault="003A4D82">
      <w:pPr>
        <w:pStyle w:val="Default"/>
      </w:pPr>
      <w:bookmarkStart w:id="0" w:name="_GoBack"/>
      <w:bookmarkEnd w:id="0"/>
    </w:p>
    <w:p w:rsidR="003A4D82" w:rsidRDefault="00273D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Informacja</w:t>
      </w:r>
    </w:p>
    <w:p w:rsidR="003A4D82" w:rsidRDefault="00273D54">
      <w:pPr>
        <w:pStyle w:val="Default"/>
        <w:jc w:val="center"/>
      </w:pPr>
      <w:r>
        <w:rPr>
          <w:b/>
          <w:bCs/>
          <w:sz w:val="28"/>
          <w:szCs w:val="28"/>
        </w:rPr>
        <w:t>o osiągniętych przez gminę Nowy Duninów w 2019 r.</w:t>
      </w:r>
    </w:p>
    <w:p w:rsidR="003A4D82" w:rsidRDefault="00273D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wymaganych poziomach recyklingu, przygotowania do ponownego użycia i odzysku innymi metodami oraz ograniczenia masy odpadów komunalnych ulegających biodegradacji przekazywanych do składowania</w:t>
      </w:r>
    </w:p>
    <w:p w:rsidR="003A4D82" w:rsidRDefault="003A4D82">
      <w:pPr>
        <w:pStyle w:val="Default"/>
        <w:rPr>
          <w:sz w:val="28"/>
          <w:szCs w:val="28"/>
        </w:rPr>
      </w:pPr>
    </w:p>
    <w:p w:rsidR="003A4D82" w:rsidRDefault="003A4D82">
      <w:pPr>
        <w:pStyle w:val="Default"/>
        <w:rPr>
          <w:sz w:val="28"/>
          <w:szCs w:val="28"/>
        </w:rPr>
      </w:pPr>
    </w:p>
    <w:p w:rsidR="003A4D82" w:rsidRDefault="00273D54">
      <w:pPr>
        <w:pStyle w:val="Default"/>
      </w:pPr>
      <w:r>
        <w:rPr>
          <w:sz w:val="28"/>
          <w:szCs w:val="28"/>
        </w:rPr>
        <w:t xml:space="preserve">Na podstawie art. 3 ust. 2 pkt 9 lit. c ustawy z dnia 13 września 1996 r. o utrzymaniu czystości i porządku w gminach (Dz. U. z 2020r., poz. 1439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Wójt Gminy Nowy Duninów informuje:</w:t>
      </w:r>
    </w:p>
    <w:p w:rsidR="003A4D82" w:rsidRDefault="003A4D82">
      <w:pPr>
        <w:pStyle w:val="Default"/>
        <w:rPr>
          <w:sz w:val="28"/>
          <w:szCs w:val="28"/>
        </w:rPr>
      </w:pPr>
    </w:p>
    <w:p w:rsidR="003A4D82" w:rsidRDefault="00273D54">
      <w:pPr>
        <w:pStyle w:val="Default"/>
        <w:numPr>
          <w:ilvl w:val="0"/>
          <w:numId w:val="1"/>
        </w:numPr>
        <w:spacing w:after="175"/>
      </w:pPr>
      <w:r>
        <w:rPr>
          <w:sz w:val="28"/>
          <w:szCs w:val="28"/>
        </w:rPr>
        <w:t>osiągnięty poziom ograniczenia masy odpadów komunalnych uleg</w:t>
      </w:r>
      <w:r>
        <w:rPr>
          <w:sz w:val="28"/>
          <w:szCs w:val="28"/>
        </w:rPr>
        <w:t xml:space="preserve">ających biodegradacji przekazanych do składowania </w:t>
      </w:r>
      <w:r>
        <w:rPr>
          <w:b/>
          <w:bCs/>
          <w:sz w:val="28"/>
          <w:szCs w:val="28"/>
        </w:rPr>
        <w:t>4,6325</w:t>
      </w:r>
      <w:r>
        <w:rPr>
          <w:sz w:val="28"/>
          <w:szCs w:val="28"/>
        </w:rPr>
        <w:t xml:space="preserve">% (dopuszczalny poziom− nie więcej niż 40 %), </w:t>
      </w:r>
    </w:p>
    <w:p w:rsidR="003A4D82" w:rsidRDefault="00273D54">
      <w:pPr>
        <w:pStyle w:val="Default"/>
        <w:numPr>
          <w:ilvl w:val="0"/>
          <w:numId w:val="1"/>
        </w:numPr>
        <w:spacing w:after="175"/>
      </w:pPr>
      <w:r>
        <w:rPr>
          <w:sz w:val="28"/>
          <w:szCs w:val="28"/>
        </w:rPr>
        <w:t>poziom recyklingu i przygotowania do ponownego użycia papieru, metali, tworzyw sztucznych i szkła 30,165</w:t>
      </w:r>
      <w:r>
        <w:rPr>
          <w:b/>
          <w:bCs/>
          <w:sz w:val="28"/>
          <w:szCs w:val="28"/>
        </w:rPr>
        <w:t>% (</w:t>
      </w:r>
      <w:r>
        <w:rPr>
          <w:sz w:val="28"/>
          <w:szCs w:val="28"/>
        </w:rPr>
        <w:t xml:space="preserve">dopuszczalny poziom – co najmniej 40 %), </w:t>
      </w:r>
    </w:p>
    <w:p w:rsidR="003A4D82" w:rsidRDefault="00273D54">
      <w:pPr>
        <w:pStyle w:val="Default"/>
        <w:numPr>
          <w:ilvl w:val="0"/>
          <w:numId w:val="1"/>
        </w:numPr>
      </w:pPr>
      <w:r>
        <w:rPr>
          <w:sz w:val="28"/>
          <w:szCs w:val="28"/>
        </w:rPr>
        <w:t>pozi</w:t>
      </w:r>
      <w:r>
        <w:rPr>
          <w:sz w:val="28"/>
          <w:szCs w:val="28"/>
        </w:rPr>
        <w:t xml:space="preserve">om recyklingu, przygotowania do ponownego użycia i odzysku innymi metodami innych niż niebezpieczne odpadów budowlanych i rozbiórkowych  </w:t>
      </w:r>
      <w:r>
        <w:rPr>
          <w:b/>
          <w:bCs/>
          <w:sz w:val="28"/>
          <w:szCs w:val="28"/>
        </w:rPr>
        <w:t xml:space="preserve">100 % </w:t>
      </w:r>
      <w:r>
        <w:rPr>
          <w:sz w:val="28"/>
          <w:szCs w:val="28"/>
        </w:rPr>
        <w:t xml:space="preserve">(dopuszczalny poziom – co najmniej 60 % ). </w:t>
      </w:r>
    </w:p>
    <w:p w:rsidR="003A4D82" w:rsidRDefault="003A4D82">
      <w:pPr>
        <w:pStyle w:val="Default"/>
        <w:rPr>
          <w:sz w:val="28"/>
          <w:szCs w:val="28"/>
        </w:rPr>
      </w:pPr>
    </w:p>
    <w:p w:rsidR="003A4D82" w:rsidRDefault="003A4D82">
      <w:pPr>
        <w:pStyle w:val="Default"/>
        <w:rPr>
          <w:sz w:val="28"/>
          <w:szCs w:val="28"/>
        </w:rPr>
      </w:pPr>
    </w:p>
    <w:p w:rsidR="003A4D82" w:rsidRDefault="00273D54">
      <w:r>
        <w:rPr>
          <w:rFonts w:ascii="Times New Roman" w:hAnsi="Times New Roman" w:cs="Times New Roman"/>
          <w:sz w:val="28"/>
          <w:szCs w:val="28"/>
        </w:rPr>
        <w:t>W 2019r. nie zarejestrowano podmiotów, którzy odbierali odpady komu</w:t>
      </w:r>
      <w:r>
        <w:rPr>
          <w:rFonts w:ascii="Times New Roman" w:hAnsi="Times New Roman" w:cs="Times New Roman"/>
          <w:sz w:val="28"/>
          <w:szCs w:val="28"/>
        </w:rPr>
        <w:t>nalne na podstawie umowy z właścicielami nieruchomości Gminy Nowy Duninów.</w:t>
      </w:r>
    </w:p>
    <w:sectPr w:rsidR="003A4D8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306D"/>
    <w:multiLevelType w:val="multilevel"/>
    <w:tmpl w:val="FF54D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1C419C"/>
    <w:multiLevelType w:val="multilevel"/>
    <w:tmpl w:val="6DD615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82"/>
    <w:rsid w:val="00273D54"/>
    <w:rsid w:val="003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C24EFB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C24EFB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Bińkowska</dc:creator>
  <cp:lastModifiedBy>Hanna Bińkowska</cp:lastModifiedBy>
  <cp:revision>2</cp:revision>
  <cp:lastPrinted>2019-08-28T12:02:00Z</cp:lastPrinted>
  <dcterms:created xsi:type="dcterms:W3CDTF">2020-12-11T08:06:00Z</dcterms:created>
  <dcterms:modified xsi:type="dcterms:W3CDTF">2020-12-11T08:06:00Z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