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BA" w:rsidRDefault="007A5BBA" w:rsidP="007A5BBA">
      <w:bookmarkStart w:id="0" w:name="_GoBack"/>
      <w:bookmarkEnd w:id="0"/>
    </w:p>
    <w:p w:rsidR="007A5BBA" w:rsidRPr="007A5BBA" w:rsidRDefault="007A5BBA" w:rsidP="007A5BBA">
      <w:pPr>
        <w:spacing w:after="160" w:line="259" w:lineRule="auto"/>
        <w:rPr>
          <w:rFonts w:eastAsiaTheme="minorHAnsi"/>
          <w:lang w:eastAsia="en-US"/>
        </w:rPr>
      </w:pPr>
      <w:r w:rsidRPr="007A5BBA">
        <w:rPr>
          <w:rFonts w:eastAsiaTheme="minorHAnsi"/>
          <w:lang w:eastAsia="en-US"/>
        </w:rPr>
        <w:t>SE.2000.</w:t>
      </w:r>
      <w:r w:rsidR="0005387D">
        <w:rPr>
          <w:rFonts w:eastAsiaTheme="minorHAnsi"/>
          <w:lang w:eastAsia="en-US"/>
        </w:rPr>
        <w:t>1</w:t>
      </w:r>
      <w:r w:rsidRPr="007A5BBA">
        <w:rPr>
          <w:rFonts w:eastAsiaTheme="minorHAnsi"/>
          <w:lang w:eastAsia="en-US"/>
        </w:rPr>
        <w:t>.20</w:t>
      </w:r>
      <w:r w:rsidR="0005387D">
        <w:rPr>
          <w:rFonts w:eastAsiaTheme="minorHAnsi"/>
          <w:lang w:eastAsia="en-US"/>
        </w:rPr>
        <w:t>22</w:t>
      </w:r>
      <w:r w:rsidRPr="007A5BBA">
        <w:rPr>
          <w:rFonts w:eastAsiaTheme="minorHAnsi"/>
          <w:lang w:eastAsia="en-US"/>
        </w:rPr>
        <w:t>.KS</w:t>
      </w:r>
    </w:p>
    <w:p w:rsidR="007A5BBA" w:rsidRPr="007A5BBA" w:rsidRDefault="007A5BBA" w:rsidP="007A5BBA">
      <w:pPr>
        <w:keepNext/>
        <w:spacing w:line="480" w:lineRule="auto"/>
        <w:jc w:val="center"/>
        <w:outlineLvl w:val="5"/>
        <w:rPr>
          <w:bCs/>
        </w:rPr>
      </w:pPr>
    </w:p>
    <w:p w:rsidR="007A5BBA" w:rsidRPr="007A5BBA" w:rsidRDefault="007A5BBA" w:rsidP="007A5BBA">
      <w:pPr>
        <w:jc w:val="center"/>
        <w:rPr>
          <w:b/>
        </w:rPr>
      </w:pPr>
      <w:r w:rsidRPr="007A5BBA">
        <w:rPr>
          <w:b/>
        </w:rPr>
        <w:t xml:space="preserve">Zarządzenie  Nr </w:t>
      </w:r>
      <w:r>
        <w:rPr>
          <w:b/>
        </w:rPr>
        <w:t>96</w:t>
      </w:r>
      <w:r w:rsidRPr="007A5BBA">
        <w:rPr>
          <w:b/>
        </w:rPr>
        <w:t>/202</w:t>
      </w:r>
      <w:r>
        <w:rPr>
          <w:b/>
        </w:rPr>
        <w:t>2</w:t>
      </w:r>
    </w:p>
    <w:p w:rsidR="007A5BBA" w:rsidRPr="007A5BBA" w:rsidRDefault="007A5BBA" w:rsidP="007A5BBA">
      <w:pPr>
        <w:jc w:val="center"/>
        <w:rPr>
          <w:b/>
          <w:bCs/>
        </w:rPr>
      </w:pPr>
      <w:r w:rsidRPr="007A5BBA">
        <w:rPr>
          <w:b/>
          <w:bCs/>
        </w:rPr>
        <w:t>Wójta Gminy Nowy Duninów</w:t>
      </w:r>
    </w:p>
    <w:p w:rsidR="007A5BBA" w:rsidRPr="007A5BBA" w:rsidRDefault="007A5BBA" w:rsidP="007A5BBA">
      <w:pPr>
        <w:jc w:val="center"/>
        <w:rPr>
          <w:bCs/>
        </w:rPr>
      </w:pPr>
      <w:r w:rsidRPr="007A5BBA">
        <w:rPr>
          <w:bCs/>
        </w:rPr>
        <w:t xml:space="preserve">z dnia </w:t>
      </w:r>
      <w:r>
        <w:rPr>
          <w:bCs/>
        </w:rPr>
        <w:t>30 grudnia</w:t>
      </w:r>
      <w:r w:rsidRPr="007A5BBA">
        <w:rPr>
          <w:bCs/>
        </w:rPr>
        <w:t xml:space="preserve"> 202</w:t>
      </w:r>
      <w:r>
        <w:rPr>
          <w:bCs/>
        </w:rPr>
        <w:t>2</w:t>
      </w:r>
      <w:r w:rsidRPr="007A5BBA">
        <w:rPr>
          <w:bCs/>
        </w:rPr>
        <w:t xml:space="preserve"> roku</w:t>
      </w:r>
    </w:p>
    <w:p w:rsidR="007A5BBA" w:rsidRPr="007A5BBA" w:rsidRDefault="007A5BBA" w:rsidP="007A5BBA">
      <w:pPr>
        <w:jc w:val="center"/>
        <w:rPr>
          <w:bCs/>
        </w:rPr>
      </w:pPr>
    </w:p>
    <w:p w:rsidR="007A5BBA" w:rsidRPr="007A5BBA" w:rsidRDefault="007A5BBA" w:rsidP="007A5BBA">
      <w:pPr>
        <w:jc w:val="center"/>
        <w:rPr>
          <w:b/>
          <w:bCs/>
        </w:rPr>
      </w:pPr>
      <w:r w:rsidRPr="007A5BBA">
        <w:rPr>
          <w:b/>
          <w:bCs/>
        </w:rPr>
        <w:t>zmieniające zarządzenie w sprawie wprowadzenia Regulaminu wynagradzania pracowników Urzędu Gminy w Nowym Duninowie</w:t>
      </w:r>
    </w:p>
    <w:p w:rsidR="007A5BBA" w:rsidRPr="007A5BBA" w:rsidRDefault="007A5BBA" w:rsidP="007A5BBA">
      <w:pPr>
        <w:jc w:val="center"/>
        <w:rPr>
          <w:b/>
          <w:bCs/>
        </w:rPr>
      </w:pPr>
    </w:p>
    <w:p w:rsidR="007A5BBA" w:rsidRPr="007A5BBA" w:rsidRDefault="007A5BBA" w:rsidP="007A5BBA">
      <w:pPr>
        <w:jc w:val="both"/>
      </w:pPr>
    </w:p>
    <w:p w:rsidR="007A5BBA" w:rsidRPr="007A5BBA" w:rsidRDefault="007A5BBA" w:rsidP="007A5BB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7A5BBA">
        <w:rPr>
          <w:rFonts w:eastAsiaTheme="minorHAnsi"/>
          <w:color w:val="000000"/>
          <w:lang w:eastAsia="en-US"/>
        </w:rPr>
        <w:t xml:space="preserve">Na podstawie art. 39 ust. 1 </w:t>
      </w:r>
      <w:r w:rsidR="009F5D28">
        <w:rPr>
          <w:rFonts w:eastAsiaTheme="minorHAnsi"/>
          <w:color w:val="000000"/>
          <w:lang w:eastAsia="en-US"/>
        </w:rPr>
        <w:t xml:space="preserve">pkt 2 </w:t>
      </w:r>
      <w:r w:rsidRPr="007A5BBA">
        <w:rPr>
          <w:rFonts w:eastAsiaTheme="minorHAnsi"/>
          <w:color w:val="000000"/>
          <w:lang w:eastAsia="en-US"/>
        </w:rPr>
        <w:t>ustawy z dnia 21 listopada 2008 r. o pracownikach samorządowych (Dz.U. z 20</w:t>
      </w:r>
      <w:r w:rsidR="0089216F">
        <w:rPr>
          <w:rFonts w:eastAsiaTheme="minorHAnsi"/>
          <w:color w:val="000000"/>
          <w:lang w:eastAsia="en-US"/>
        </w:rPr>
        <w:t>22</w:t>
      </w:r>
      <w:r w:rsidRPr="007A5BBA">
        <w:rPr>
          <w:rFonts w:eastAsiaTheme="minorHAnsi"/>
          <w:color w:val="000000"/>
          <w:lang w:eastAsia="en-US"/>
        </w:rPr>
        <w:t xml:space="preserve"> r. poz. </w:t>
      </w:r>
      <w:r w:rsidR="0089216F">
        <w:rPr>
          <w:rFonts w:eastAsiaTheme="minorHAnsi"/>
          <w:color w:val="000000"/>
          <w:lang w:eastAsia="en-US"/>
        </w:rPr>
        <w:t>530</w:t>
      </w:r>
      <w:r w:rsidRPr="007A5BBA">
        <w:rPr>
          <w:rFonts w:eastAsiaTheme="minorHAnsi"/>
          <w:color w:val="000000"/>
          <w:lang w:eastAsia="en-US"/>
        </w:rPr>
        <w:t>), w związku z  art. 33 ust. 5 ustawy z dnia                             8 marca 1990</w:t>
      </w:r>
      <w:r w:rsidR="0005387D">
        <w:rPr>
          <w:rFonts w:eastAsiaTheme="minorHAnsi"/>
          <w:color w:val="000000"/>
          <w:lang w:eastAsia="en-US"/>
        </w:rPr>
        <w:t xml:space="preserve"> </w:t>
      </w:r>
      <w:r w:rsidRPr="007A5BBA">
        <w:rPr>
          <w:rFonts w:eastAsiaTheme="minorHAnsi"/>
          <w:color w:val="000000"/>
          <w:lang w:eastAsia="en-US"/>
        </w:rPr>
        <w:t>r. ustawy o samorządzie gminnym (</w:t>
      </w:r>
      <w:proofErr w:type="spellStart"/>
      <w:r w:rsidRPr="007A5BBA">
        <w:rPr>
          <w:rFonts w:eastAsiaTheme="minorHAnsi"/>
          <w:color w:val="000000"/>
          <w:lang w:eastAsia="en-US"/>
        </w:rPr>
        <w:t>Dz,U</w:t>
      </w:r>
      <w:proofErr w:type="spellEnd"/>
      <w:r w:rsidRPr="007A5BBA">
        <w:rPr>
          <w:rFonts w:eastAsiaTheme="minorHAnsi"/>
          <w:color w:val="000000"/>
          <w:lang w:eastAsia="en-US"/>
        </w:rPr>
        <w:t>. z 202</w:t>
      </w:r>
      <w:r w:rsidR="0089216F">
        <w:rPr>
          <w:rFonts w:eastAsiaTheme="minorHAnsi"/>
          <w:color w:val="000000"/>
          <w:lang w:eastAsia="en-US"/>
        </w:rPr>
        <w:t>2</w:t>
      </w:r>
      <w:r w:rsidRPr="007A5BBA">
        <w:rPr>
          <w:rFonts w:eastAsiaTheme="minorHAnsi"/>
          <w:color w:val="000000"/>
          <w:lang w:eastAsia="en-US"/>
        </w:rPr>
        <w:t xml:space="preserve"> r. poz. </w:t>
      </w:r>
      <w:r w:rsidR="0089216F">
        <w:rPr>
          <w:rFonts w:eastAsiaTheme="minorHAnsi"/>
          <w:color w:val="000000"/>
          <w:lang w:eastAsia="en-US"/>
        </w:rPr>
        <w:t>559, 583, 1005, 1079 i  poz. 1561</w:t>
      </w:r>
      <w:r w:rsidRPr="007A5BBA">
        <w:rPr>
          <w:rFonts w:eastAsiaTheme="minorHAnsi"/>
          <w:color w:val="000000"/>
          <w:lang w:eastAsia="en-US"/>
        </w:rPr>
        <w:t xml:space="preserve">) zarządza się,  co następuje:  </w:t>
      </w:r>
    </w:p>
    <w:p w:rsidR="007A5BBA" w:rsidRPr="007A5BBA" w:rsidRDefault="007A5BBA" w:rsidP="007A5BBA">
      <w:pPr>
        <w:spacing w:after="160" w:line="259" w:lineRule="auto"/>
        <w:rPr>
          <w:rFonts w:eastAsiaTheme="minorHAnsi"/>
          <w:lang w:eastAsia="en-US"/>
        </w:rPr>
      </w:pPr>
    </w:p>
    <w:p w:rsidR="0089216F" w:rsidRPr="0089216F" w:rsidRDefault="007A5BBA" w:rsidP="0089216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7A5BBA">
        <w:rPr>
          <w:rFonts w:eastAsiaTheme="minorHAnsi"/>
          <w:b/>
          <w:color w:val="000000"/>
          <w:lang w:eastAsia="en-US"/>
        </w:rPr>
        <w:t>§ 1.</w:t>
      </w:r>
      <w:r w:rsidRPr="007A5BBA">
        <w:rPr>
          <w:rFonts w:eastAsiaTheme="minorHAnsi"/>
          <w:color w:val="000000"/>
          <w:lang w:eastAsia="en-US"/>
        </w:rPr>
        <w:t xml:space="preserve"> W zarządzeniu Nr </w:t>
      </w:r>
      <w:r w:rsidR="0089216F">
        <w:rPr>
          <w:rFonts w:eastAsiaTheme="minorHAnsi"/>
          <w:color w:val="000000"/>
          <w:lang w:eastAsia="en-US"/>
        </w:rPr>
        <w:t xml:space="preserve">62/2020 </w:t>
      </w:r>
      <w:r w:rsidRPr="007A5BBA">
        <w:rPr>
          <w:rFonts w:eastAsiaTheme="minorHAnsi"/>
          <w:color w:val="000000"/>
          <w:lang w:eastAsia="en-US"/>
        </w:rPr>
        <w:t xml:space="preserve">Wójta Gminy Nowy Duninów z dnia </w:t>
      </w:r>
      <w:r w:rsidR="0089216F">
        <w:rPr>
          <w:rFonts w:eastAsiaTheme="minorHAnsi"/>
          <w:color w:val="000000"/>
          <w:lang w:eastAsia="en-US"/>
        </w:rPr>
        <w:t>19  października</w:t>
      </w:r>
      <w:r w:rsidRPr="007A5BBA">
        <w:rPr>
          <w:rFonts w:eastAsiaTheme="minorHAnsi"/>
          <w:color w:val="000000"/>
          <w:lang w:eastAsia="en-US"/>
        </w:rPr>
        <w:t xml:space="preserve"> </w:t>
      </w:r>
      <w:r w:rsidR="0089216F">
        <w:rPr>
          <w:rFonts w:eastAsiaTheme="minorHAnsi"/>
          <w:color w:val="000000"/>
          <w:lang w:eastAsia="en-US"/>
        </w:rPr>
        <w:t> </w:t>
      </w:r>
      <w:r w:rsidRPr="007A5BBA">
        <w:rPr>
          <w:rFonts w:eastAsiaTheme="minorHAnsi"/>
          <w:color w:val="000000"/>
          <w:lang w:eastAsia="en-US"/>
        </w:rPr>
        <w:t>20</w:t>
      </w:r>
      <w:r w:rsidR="0089216F">
        <w:rPr>
          <w:rFonts w:eastAsiaTheme="minorHAnsi"/>
          <w:color w:val="000000"/>
          <w:lang w:eastAsia="en-US"/>
        </w:rPr>
        <w:t>20</w:t>
      </w:r>
      <w:r w:rsidRPr="007A5BBA">
        <w:rPr>
          <w:rFonts w:eastAsiaTheme="minorHAnsi"/>
          <w:color w:val="000000"/>
          <w:lang w:eastAsia="en-US"/>
        </w:rPr>
        <w:t xml:space="preserve"> r. </w:t>
      </w:r>
      <w:r w:rsidR="0089216F" w:rsidRPr="007A5BBA">
        <w:rPr>
          <w:rFonts w:eastAsiaTheme="minorHAnsi"/>
          <w:color w:val="000000"/>
          <w:lang w:eastAsia="en-US"/>
        </w:rPr>
        <w:t xml:space="preserve">w sprawie wprowadzenia Regulaminu wynagradzania pracowników Urzędu Gminy w Nowym Duninowie </w:t>
      </w:r>
      <w:r w:rsidRPr="007A5BBA">
        <w:rPr>
          <w:rFonts w:eastAsiaTheme="minorHAnsi"/>
          <w:color w:val="000000"/>
          <w:lang w:eastAsia="en-US"/>
        </w:rPr>
        <w:t>zmieni</w:t>
      </w:r>
      <w:r w:rsidR="0089216F">
        <w:rPr>
          <w:rFonts w:eastAsiaTheme="minorHAnsi"/>
          <w:color w:val="000000"/>
          <w:lang w:eastAsia="en-US"/>
        </w:rPr>
        <w:t>onym</w:t>
      </w:r>
      <w:r w:rsidRPr="007A5BBA">
        <w:rPr>
          <w:rFonts w:eastAsiaTheme="minorHAnsi"/>
          <w:color w:val="000000"/>
          <w:lang w:eastAsia="en-US"/>
        </w:rPr>
        <w:t xml:space="preserve"> zarządzenie</w:t>
      </w:r>
      <w:r w:rsidR="0089216F">
        <w:rPr>
          <w:rFonts w:eastAsiaTheme="minorHAnsi"/>
          <w:color w:val="000000"/>
          <w:lang w:eastAsia="en-US"/>
        </w:rPr>
        <w:t>m</w:t>
      </w:r>
      <w:r w:rsidRPr="007A5BBA">
        <w:rPr>
          <w:rFonts w:eastAsiaTheme="minorHAnsi"/>
          <w:color w:val="000000"/>
          <w:lang w:eastAsia="en-US"/>
        </w:rPr>
        <w:t xml:space="preserve"> Nr </w:t>
      </w:r>
      <w:r w:rsidR="0089216F">
        <w:rPr>
          <w:rFonts w:eastAsiaTheme="minorHAnsi"/>
          <w:color w:val="000000"/>
          <w:lang w:eastAsia="en-US"/>
        </w:rPr>
        <w:t>29</w:t>
      </w:r>
      <w:r w:rsidRPr="007A5BBA">
        <w:rPr>
          <w:rFonts w:eastAsiaTheme="minorHAnsi"/>
          <w:color w:val="000000"/>
          <w:lang w:eastAsia="en-US"/>
        </w:rPr>
        <w:t>/20</w:t>
      </w:r>
      <w:r w:rsidR="0089216F">
        <w:rPr>
          <w:rFonts w:eastAsiaTheme="minorHAnsi"/>
          <w:color w:val="000000"/>
          <w:lang w:eastAsia="en-US"/>
        </w:rPr>
        <w:t>21</w:t>
      </w:r>
      <w:r w:rsidRPr="007A5BBA">
        <w:rPr>
          <w:rFonts w:eastAsiaTheme="minorHAnsi"/>
          <w:color w:val="000000"/>
          <w:lang w:eastAsia="en-US"/>
        </w:rPr>
        <w:t xml:space="preserve"> Wójta Gminy Nowy Duninów z dnia </w:t>
      </w:r>
      <w:r w:rsidR="0089216F">
        <w:rPr>
          <w:rFonts w:eastAsiaTheme="minorHAnsi"/>
          <w:color w:val="000000"/>
          <w:lang w:eastAsia="en-US"/>
        </w:rPr>
        <w:t>16 marca 2021</w:t>
      </w:r>
      <w:r w:rsidR="0005387D">
        <w:rPr>
          <w:rFonts w:eastAsiaTheme="minorHAnsi"/>
          <w:color w:val="000000"/>
          <w:lang w:eastAsia="en-US"/>
        </w:rPr>
        <w:t xml:space="preserve"> r.</w:t>
      </w:r>
      <w:r w:rsidR="0089216F">
        <w:rPr>
          <w:rFonts w:eastAsiaTheme="minorHAnsi"/>
          <w:color w:val="000000"/>
          <w:lang w:eastAsia="en-US"/>
        </w:rPr>
        <w:t xml:space="preserve"> załącznik nr 1 </w:t>
      </w:r>
      <w:r w:rsidR="0089216F" w:rsidRPr="0089216F">
        <w:rPr>
          <w:rFonts w:eastAsiaTheme="minorHAnsi"/>
          <w:color w:val="000000"/>
          <w:lang w:eastAsia="en-US"/>
        </w:rPr>
        <w:t xml:space="preserve">otrzymuje brzmienie określone w </w:t>
      </w:r>
      <w:r w:rsidR="00017882">
        <w:rPr>
          <w:rFonts w:eastAsiaTheme="minorHAnsi"/>
          <w:color w:val="000000"/>
          <w:lang w:eastAsia="en-US"/>
        </w:rPr>
        <w:t> </w:t>
      </w:r>
      <w:r w:rsidR="0089216F" w:rsidRPr="0089216F">
        <w:rPr>
          <w:rFonts w:eastAsiaTheme="minorHAnsi"/>
          <w:color w:val="000000"/>
          <w:lang w:eastAsia="en-US"/>
        </w:rPr>
        <w:t>załączniku do niniejszego</w:t>
      </w:r>
      <w:r w:rsidR="0089216F">
        <w:rPr>
          <w:rFonts w:eastAsiaTheme="minorHAnsi"/>
          <w:color w:val="000000"/>
          <w:lang w:eastAsia="en-US"/>
        </w:rPr>
        <w:t xml:space="preserve"> zarządzenia.</w:t>
      </w:r>
    </w:p>
    <w:p w:rsidR="0089216F" w:rsidRDefault="0089216F" w:rsidP="007A5BBA">
      <w:pPr>
        <w:spacing w:after="160" w:line="259" w:lineRule="auto"/>
        <w:ind w:firstLine="708"/>
        <w:jc w:val="both"/>
        <w:rPr>
          <w:rFonts w:eastAsiaTheme="minorHAnsi"/>
          <w:b/>
          <w:lang w:eastAsia="en-US"/>
        </w:rPr>
      </w:pPr>
    </w:p>
    <w:p w:rsidR="007A5BBA" w:rsidRDefault="007A5BBA" w:rsidP="007A5BBA">
      <w:pPr>
        <w:spacing w:after="160" w:line="259" w:lineRule="auto"/>
        <w:ind w:firstLine="708"/>
        <w:jc w:val="both"/>
      </w:pPr>
      <w:r w:rsidRPr="007A5BBA">
        <w:rPr>
          <w:rFonts w:eastAsiaTheme="minorHAnsi"/>
          <w:b/>
          <w:lang w:eastAsia="en-US"/>
        </w:rPr>
        <w:t xml:space="preserve">§ 2. </w:t>
      </w:r>
      <w:r w:rsidRPr="007A5BBA">
        <w:t>Zarządzenie wchodzi w życie po upływie 2 tygodni od dnia podania                                           go do wiadomości pracowników.</w:t>
      </w:r>
    </w:p>
    <w:p w:rsidR="00E94DE8" w:rsidRDefault="00E94DE8" w:rsidP="007A5BBA">
      <w:pPr>
        <w:spacing w:after="160" w:line="259" w:lineRule="auto"/>
        <w:ind w:firstLine="708"/>
        <w:jc w:val="both"/>
      </w:pPr>
    </w:p>
    <w:p w:rsidR="00E94DE8" w:rsidRPr="007A5BBA" w:rsidRDefault="00E94DE8" w:rsidP="007A5BBA">
      <w:pPr>
        <w:spacing w:after="160" w:line="259" w:lineRule="auto"/>
        <w:ind w:firstLine="708"/>
        <w:jc w:val="both"/>
      </w:pPr>
    </w:p>
    <w:p w:rsidR="007A5BBA" w:rsidRPr="007A5BBA" w:rsidRDefault="007A5BBA" w:rsidP="007A5BBA">
      <w:pPr>
        <w:jc w:val="center"/>
        <w:rPr>
          <w:b/>
          <w:sz w:val="16"/>
          <w:szCs w:val="16"/>
        </w:rPr>
      </w:pPr>
    </w:p>
    <w:p w:rsidR="007A5BBA" w:rsidRDefault="00E94DE8" w:rsidP="00E94DE8">
      <w:pPr>
        <w:jc w:val="center"/>
      </w:pPr>
      <w:r>
        <w:t xml:space="preserve">                                                                                       Wójt Gminy Nowy Duninów</w:t>
      </w:r>
    </w:p>
    <w:p w:rsidR="00E94DE8" w:rsidRDefault="00E94DE8" w:rsidP="00E94DE8">
      <w:pPr>
        <w:jc w:val="center"/>
      </w:pPr>
      <w:r>
        <w:t xml:space="preserve">                                                                                   -//-</w:t>
      </w:r>
    </w:p>
    <w:p w:rsidR="00E94DE8" w:rsidRDefault="00E94DE8" w:rsidP="00E94DE8">
      <w:pPr>
        <w:jc w:val="center"/>
      </w:pPr>
      <w:r>
        <w:t xml:space="preserve">                                                                                          Mirosław Krysiak</w:t>
      </w:r>
    </w:p>
    <w:p w:rsidR="0089216F" w:rsidRDefault="0089216F" w:rsidP="00E94DE8">
      <w:pPr>
        <w:jc w:val="center"/>
      </w:pPr>
    </w:p>
    <w:p w:rsidR="0089216F" w:rsidRDefault="0089216F" w:rsidP="00E94DE8">
      <w:pPr>
        <w:jc w:val="center"/>
      </w:pPr>
    </w:p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7A5BBA" w:rsidRDefault="007A5BBA" w:rsidP="007A5BBA"/>
    <w:p w:rsidR="007A5BBA" w:rsidRPr="00017882" w:rsidRDefault="007A5BBA" w:rsidP="0089216F">
      <w:pPr>
        <w:jc w:val="right"/>
        <w:rPr>
          <w:b/>
          <w:sz w:val="16"/>
          <w:szCs w:val="16"/>
        </w:rPr>
      </w:pPr>
      <w:r w:rsidRPr="00017882">
        <w:rPr>
          <w:b/>
          <w:sz w:val="16"/>
          <w:szCs w:val="16"/>
        </w:rPr>
        <w:t xml:space="preserve">Załącznik </w:t>
      </w:r>
      <w:r w:rsidR="0089216F" w:rsidRPr="00017882">
        <w:rPr>
          <w:b/>
          <w:sz w:val="16"/>
          <w:szCs w:val="16"/>
        </w:rPr>
        <w:t>do zarządzenia nr 96/2022</w:t>
      </w:r>
    </w:p>
    <w:p w:rsidR="00017882" w:rsidRPr="00017882" w:rsidRDefault="0089216F" w:rsidP="0089216F">
      <w:pPr>
        <w:jc w:val="right"/>
        <w:rPr>
          <w:b/>
          <w:sz w:val="16"/>
          <w:szCs w:val="16"/>
        </w:rPr>
      </w:pPr>
      <w:r w:rsidRPr="00017882">
        <w:rPr>
          <w:b/>
          <w:sz w:val="16"/>
          <w:szCs w:val="16"/>
        </w:rPr>
        <w:t xml:space="preserve">Wójta Gminy Nowy Duninów </w:t>
      </w:r>
    </w:p>
    <w:p w:rsidR="0089216F" w:rsidRDefault="0089216F" w:rsidP="0089216F">
      <w:pPr>
        <w:jc w:val="right"/>
        <w:rPr>
          <w:b/>
          <w:sz w:val="16"/>
          <w:szCs w:val="16"/>
        </w:rPr>
      </w:pPr>
      <w:r w:rsidRPr="00017882">
        <w:rPr>
          <w:b/>
          <w:sz w:val="16"/>
          <w:szCs w:val="16"/>
        </w:rPr>
        <w:t>z dnia 30.12.2022 r.</w:t>
      </w:r>
    </w:p>
    <w:p w:rsidR="0005387D" w:rsidRPr="00017882" w:rsidRDefault="0005387D" w:rsidP="0089216F">
      <w:pPr>
        <w:jc w:val="right"/>
        <w:rPr>
          <w:b/>
          <w:sz w:val="16"/>
          <w:szCs w:val="16"/>
        </w:rPr>
      </w:pPr>
    </w:p>
    <w:p w:rsidR="007A5BBA" w:rsidRPr="002B05F3" w:rsidRDefault="007A5BBA" w:rsidP="007A5BBA">
      <w:pPr>
        <w:jc w:val="right"/>
      </w:pPr>
    </w:p>
    <w:p w:rsidR="007A5BBA" w:rsidRPr="00DE25F3" w:rsidRDefault="007A5BBA" w:rsidP="007A5BBA">
      <w:pPr>
        <w:ind w:left="420"/>
        <w:jc w:val="center"/>
        <w:rPr>
          <w:b/>
        </w:rPr>
      </w:pPr>
      <w:r w:rsidRPr="00DE25F3">
        <w:rPr>
          <w:b/>
        </w:rPr>
        <w:t>TABELA KWOT MAKSYMALNEGO MIESIĘCZNEGO POZIOMU WYNAGRODZENIA ZASADNICZEGO</w:t>
      </w:r>
      <w:r>
        <w:rPr>
          <w:b/>
        </w:rPr>
        <w:t xml:space="preserve"> </w:t>
      </w:r>
      <w:r w:rsidRPr="00DE25F3">
        <w:rPr>
          <w:b/>
        </w:rPr>
        <w:t xml:space="preserve">USTALONEGO </w:t>
      </w:r>
      <w:r>
        <w:rPr>
          <w:b/>
        </w:rPr>
        <w:t xml:space="preserve">                                                  </w:t>
      </w:r>
      <w:r w:rsidRPr="00DE25F3">
        <w:rPr>
          <w:b/>
        </w:rPr>
        <w:t>W KATEGORIACH ZASZEREGOWANIA</w:t>
      </w:r>
    </w:p>
    <w:p w:rsidR="007A5BBA" w:rsidRPr="002B05F3" w:rsidRDefault="007A5BBA" w:rsidP="007A5BBA">
      <w:pPr>
        <w:jc w:val="center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248"/>
        <w:gridCol w:w="4320"/>
      </w:tblGrid>
      <w:tr w:rsidR="007A5BBA" w:rsidRPr="002B05F3" w:rsidTr="00CA72AB">
        <w:tc>
          <w:tcPr>
            <w:tcW w:w="4248" w:type="dxa"/>
          </w:tcPr>
          <w:p w:rsidR="007A5BBA" w:rsidRPr="002B05F3" w:rsidRDefault="007A5BBA" w:rsidP="00CA72AB">
            <w:pPr>
              <w:jc w:val="center"/>
              <w:rPr>
                <w:b/>
              </w:rPr>
            </w:pPr>
            <w:r w:rsidRPr="002B05F3">
              <w:rPr>
                <w:b/>
              </w:rPr>
              <w:t>Kategoria zaszeregowania</w:t>
            </w:r>
          </w:p>
        </w:tc>
        <w:tc>
          <w:tcPr>
            <w:tcW w:w="4320" w:type="dxa"/>
          </w:tcPr>
          <w:p w:rsidR="007A5BBA" w:rsidRPr="002B05F3" w:rsidRDefault="007A5BBA" w:rsidP="00CA72AB">
            <w:pPr>
              <w:jc w:val="center"/>
              <w:rPr>
                <w:b/>
              </w:rPr>
            </w:pPr>
            <w:r>
              <w:rPr>
                <w:b/>
              </w:rPr>
              <w:t>Maksymalna k</w:t>
            </w:r>
            <w:r w:rsidRPr="002B05F3">
              <w:rPr>
                <w:b/>
              </w:rPr>
              <w:t>wota w złotych</w:t>
            </w:r>
          </w:p>
          <w:p w:rsidR="007A5BBA" w:rsidRPr="002B05F3" w:rsidRDefault="007A5BBA" w:rsidP="00CA72AB">
            <w:pPr>
              <w:jc w:val="center"/>
              <w:rPr>
                <w:b/>
              </w:rPr>
            </w:pPr>
          </w:p>
        </w:tc>
      </w:tr>
      <w:tr w:rsidR="007A5BBA" w:rsidRPr="002B05F3" w:rsidTr="00CA72AB">
        <w:trPr>
          <w:trHeight w:val="398"/>
        </w:trPr>
        <w:tc>
          <w:tcPr>
            <w:tcW w:w="4248" w:type="dxa"/>
          </w:tcPr>
          <w:p w:rsidR="007A5BBA" w:rsidRPr="002B05F3" w:rsidRDefault="007A5BBA" w:rsidP="00CA72AB">
            <w:pPr>
              <w:jc w:val="center"/>
              <w:rPr>
                <w:b/>
              </w:rPr>
            </w:pPr>
            <w:r w:rsidRPr="002B05F3">
              <w:rPr>
                <w:b/>
              </w:rPr>
              <w:t>1</w:t>
            </w:r>
          </w:p>
        </w:tc>
        <w:tc>
          <w:tcPr>
            <w:tcW w:w="4320" w:type="dxa"/>
          </w:tcPr>
          <w:p w:rsidR="007A5BBA" w:rsidRPr="002B05F3" w:rsidRDefault="007A5BBA" w:rsidP="00CA72AB">
            <w:pPr>
              <w:jc w:val="center"/>
              <w:rPr>
                <w:b/>
              </w:rPr>
            </w:pPr>
            <w:r w:rsidRPr="002B05F3">
              <w:rPr>
                <w:b/>
              </w:rPr>
              <w:t>2</w:t>
            </w:r>
          </w:p>
        </w:tc>
      </w:tr>
      <w:tr w:rsidR="007A5BBA" w:rsidRPr="002B05F3" w:rsidTr="00CA72AB">
        <w:trPr>
          <w:trHeight w:val="352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I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4 100</w:t>
            </w:r>
          </w:p>
        </w:tc>
      </w:tr>
      <w:tr w:rsidR="007A5BBA" w:rsidRPr="002B05F3" w:rsidTr="00CA72AB">
        <w:trPr>
          <w:trHeight w:val="348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II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4 300</w:t>
            </w:r>
          </w:p>
        </w:tc>
      </w:tr>
      <w:tr w:rsidR="007A5BBA" w:rsidRPr="002B05F3" w:rsidTr="00CA72AB">
        <w:trPr>
          <w:trHeight w:val="357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III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4 500</w:t>
            </w:r>
          </w:p>
        </w:tc>
      </w:tr>
      <w:tr w:rsidR="007A5BBA" w:rsidRPr="002B05F3" w:rsidTr="00CA72AB">
        <w:trPr>
          <w:trHeight w:val="34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IV</w:t>
            </w:r>
          </w:p>
        </w:tc>
        <w:tc>
          <w:tcPr>
            <w:tcW w:w="4320" w:type="dxa"/>
          </w:tcPr>
          <w:p w:rsidR="007A5BBA" w:rsidRPr="00017882" w:rsidRDefault="007A5BBA" w:rsidP="00017882">
            <w:r w:rsidRPr="00017882">
              <w:t xml:space="preserve">                              </w:t>
            </w:r>
            <w:r w:rsidR="00017882" w:rsidRPr="00017882">
              <w:t>4 700</w:t>
            </w:r>
          </w:p>
        </w:tc>
      </w:tr>
      <w:tr w:rsidR="007A5BBA" w:rsidRPr="002B05F3" w:rsidTr="00CA72AB">
        <w:trPr>
          <w:trHeight w:val="35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V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4 900</w:t>
            </w:r>
          </w:p>
        </w:tc>
      </w:tr>
      <w:tr w:rsidR="007A5BBA" w:rsidRPr="002B05F3" w:rsidTr="00CA72AB">
        <w:trPr>
          <w:trHeight w:val="346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VI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5 100</w:t>
            </w:r>
          </w:p>
        </w:tc>
      </w:tr>
      <w:tr w:rsidR="007A5BBA" w:rsidRPr="002B05F3" w:rsidTr="00CA72AB">
        <w:trPr>
          <w:trHeight w:val="356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VII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5 300</w:t>
            </w:r>
          </w:p>
        </w:tc>
      </w:tr>
      <w:tr w:rsidR="007A5BBA" w:rsidRPr="002B05F3" w:rsidTr="00CA72AB">
        <w:trPr>
          <w:trHeight w:val="352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VIII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5 500</w:t>
            </w:r>
          </w:p>
        </w:tc>
      </w:tr>
      <w:tr w:rsidR="007A5BBA" w:rsidRPr="002B05F3" w:rsidTr="00CA72AB">
        <w:trPr>
          <w:trHeight w:val="347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IX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5 700</w:t>
            </w:r>
          </w:p>
        </w:tc>
      </w:tr>
      <w:tr w:rsidR="007A5BBA" w:rsidRPr="002B05F3" w:rsidTr="00CA72AB">
        <w:trPr>
          <w:trHeight w:val="344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5 900</w:t>
            </w:r>
          </w:p>
        </w:tc>
      </w:tr>
      <w:tr w:rsidR="007A5BBA" w:rsidRPr="002B05F3" w:rsidTr="00CA72AB">
        <w:trPr>
          <w:trHeight w:val="34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XI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6 100</w:t>
            </w:r>
          </w:p>
        </w:tc>
      </w:tr>
      <w:tr w:rsidR="007A5BBA" w:rsidRPr="002B05F3" w:rsidTr="00CA72AB">
        <w:trPr>
          <w:trHeight w:val="364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XII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6 300</w:t>
            </w:r>
          </w:p>
        </w:tc>
      </w:tr>
      <w:tr w:rsidR="007A5BBA" w:rsidRPr="002B05F3" w:rsidTr="00CA72AB">
        <w:trPr>
          <w:trHeight w:val="346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XIII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6 500</w:t>
            </w:r>
          </w:p>
        </w:tc>
      </w:tr>
      <w:tr w:rsidR="007A5BBA" w:rsidRPr="002B05F3" w:rsidTr="00CA72AB">
        <w:trPr>
          <w:trHeight w:val="341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XIV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6 700</w:t>
            </w:r>
          </w:p>
        </w:tc>
      </w:tr>
      <w:tr w:rsidR="007A5BBA" w:rsidRPr="002B05F3" w:rsidTr="00CA72AB">
        <w:trPr>
          <w:trHeight w:val="366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XV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6 900</w:t>
            </w:r>
          </w:p>
        </w:tc>
      </w:tr>
      <w:tr w:rsidR="007A5BBA" w:rsidRPr="002B05F3" w:rsidTr="00CA72AB">
        <w:trPr>
          <w:trHeight w:val="348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XVI</w:t>
            </w:r>
          </w:p>
        </w:tc>
        <w:tc>
          <w:tcPr>
            <w:tcW w:w="4320" w:type="dxa"/>
          </w:tcPr>
          <w:p w:rsidR="007A5BBA" w:rsidRPr="00017882" w:rsidRDefault="00017882" w:rsidP="00017882">
            <w:pPr>
              <w:jc w:val="center"/>
            </w:pPr>
            <w:r w:rsidRPr="00017882">
              <w:t>7</w:t>
            </w:r>
            <w:r w:rsidR="007A5BBA" w:rsidRPr="00017882">
              <w:t xml:space="preserve"> </w:t>
            </w:r>
            <w:r w:rsidRPr="00017882">
              <w:t>1</w:t>
            </w:r>
            <w:r w:rsidR="007A5BBA" w:rsidRPr="00017882">
              <w:t>00</w:t>
            </w:r>
          </w:p>
        </w:tc>
      </w:tr>
      <w:tr w:rsidR="007A5BBA" w:rsidRPr="002B05F3" w:rsidTr="00CA72AB">
        <w:trPr>
          <w:trHeight w:val="343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XVII</w:t>
            </w:r>
          </w:p>
        </w:tc>
        <w:tc>
          <w:tcPr>
            <w:tcW w:w="4320" w:type="dxa"/>
          </w:tcPr>
          <w:p w:rsidR="007A5BBA" w:rsidRPr="00017882" w:rsidRDefault="00017882" w:rsidP="00017882">
            <w:pPr>
              <w:jc w:val="center"/>
            </w:pPr>
            <w:r w:rsidRPr="00017882">
              <w:t>7</w:t>
            </w:r>
            <w:r w:rsidR="007A5BBA" w:rsidRPr="00017882">
              <w:t xml:space="preserve"> </w:t>
            </w:r>
            <w:r w:rsidRPr="00017882">
              <w:t>3</w:t>
            </w:r>
            <w:r w:rsidR="007A5BBA" w:rsidRPr="00017882">
              <w:t>00</w:t>
            </w:r>
          </w:p>
        </w:tc>
      </w:tr>
      <w:tr w:rsidR="007A5BBA" w:rsidRPr="002B05F3" w:rsidTr="00CA72AB">
        <w:trPr>
          <w:trHeight w:val="34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XVIII</w:t>
            </w:r>
          </w:p>
        </w:tc>
        <w:tc>
          <w:tcPr>
            <w:tcW w:w="4320" w:type="dxa"/>
          </w:tcPr>
          <w:p w:rsidR="007A5BBA" w:rsidRPr="00017882" w:rsidRDefault="00017882" w:rsidP="00017882">
            <w:r w:rsidRPr="00017882">
              <w:t xml:space="preserve">                              7 500</w:t>
            </w:r>
          </w:p>
        </w:tc>
      </w:tr>
      <w:tr w:rsidR="007A5BBA" w:rsidRPr="002B05F3" w:rsidTr="00CA72AB">
        <w:trPr>
          <w:trHeight w:val="35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XIX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7 700</w:t>
            </w:r>
          </w:p>
        </w:tc>
      </w:tr>
      <w:tr w:rsidR="007A5BBA" w:rsidRPr="002B05F3" w:rsidTr="00CA72AB">
        <w:trPr>
          <w:trHeight w:val="36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XX</w:t>
            </w:r>
          </w:p>
        </w:tc>
        <w:tc>
          <w:tcPr>
            <w:tcW w:w="4320" w:type="dxa"/>
          </w:tcPr>
          <w:p w:rsidR="007A5BBA" w:rsidRPr="00017882" w:rsidRDefault="00017882" w:rsidP="00CA72AB">
            <w:pPr>
              <w:jc w:val="center"/>
            </w:pPr>
            <w:r w:rsidRPr="00017882">
              <w:t>7 900</w:t>
            </w:r>
          </w:p>
        </w:tc>
      </w:tr>
      <w:tr w:rsidR="007A5BBA" w:rsidRPr="002B05F3" w:rsidTr="00CA72AB">
        <w:trPr>
          <w:trHeight w:val="342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XXI</w:t>
            </w:r>
          </w:p>
        </w:tc>
        <w:tc>
          <w:tcPr>
            <w:tcW w:w="4320" w:type="dxa"/>
          </w:tcPr>
          <w:p w:rsidR="007A5BBA" w:rsidRPr="00017882" w:rsidRDefault="00017882" w:rsidP="00017882">
            <w:pPr>
              <w:jc w:val="center"/>
            </w:pPr>
            <w:r w:rsidRPr="00017882">
              <w:t>8</w:t>
            </w:r>
            <w:r w:rsidR="007A5BBA" w:rsidRPr="00017882">
              <w:t xml:space="preserve"> </w:t>
            </w:r>
            <w:r w:rsidRPr="00017882">
              <w:t>1</w:t>
            </w:r>
            <w:r w:rsidR="007A5BBA" w:rsidRPr="00017882">
              <w:t>00</w:t>
            </w:r>
          </w:p>
        </w:tc>
      </w:tr>
      <w:tr w:rsidR="007A5BBA" w:rsidRPr="002B05F3" w:rsidTr="00CA72AB">
        <w:trPr>
          <w:trHeight w:val="351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XXII</w:t>
            </w:r>
          </w:p>
        </w:tc>
        <w:tc>
          <w:tcPr>
            <w:tcW w:w="4320" w:type="dxa"/>
          </w:tcPr>
          <w:p w:rsidR="007A5BBA" w:rsidRPr="00017882" w:rsidRDefault="00017882" w:rsidP="00017882">
            <w:pPr>
              <w:jc w:val="center"/>
            </w:pPr>
            <w:r w:rsidRPr="00017882">
              <w:t>8 300</w:t>
            </w:r>
          </w:p>
        </w:tc>
      </w:tr>
    </w:tbl>
    <w:p w:rsidR="007A5BBA" w:rsidRPr="002B05F3" w:rsidRDefault="007A5BBA" w:rsidP="007A5BBA"/>
    <w:p w:rsidR="007A5BBA" w:rsidRPr="002B05F3" w:rsidRDefault="007A5BBA" w:rsidP="007A5BBA">
      <w:pPr>
        <w:jc w:val="center"/>
      </w:pPr>
    </w:p>
    <w:p w:rsidR="007A5BBA" w:rsidRPr="002B05F3" w:rsidRDefault="007A5BBA" w:rsidP="007A5BBA"/>
    <w:p w:rsidR="007A5BBA" w:rsidRDefault="007A5BBA" w:rsidP="007A5BBA"/>
    <w:p w:rsidR="007A5BBA" w:rsidRDefault="007A5BBA" w:rsidP="007A5BBA"/>
    <w:p w:rsidR="007A5BBA" w:rsidRPr="002B05F3" w:rsidRDefault="007A5BBA" w:rsidP="007A5BBA"/>
    <w:p w:rsidR="007A5BBA" w:rsidRPr="002B05F3" w:rsidRDefault="007A5BBA" w:rsidP="007A5BBA"/>
    <w:p w:rsidR="007A5BBA" w:rsidRDefault="007A5BBA" w:rsidP="007A5BBA"/>
    <w:p w:rsidR="004824AC" w:rsidRDefault="004824AC"/>
    <w:sectPr w:rsidR="0048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BA"/>
    <w:rsid w:val="00017882"/>
    <w:rsid w:val="0005387D"/>
    <w:rsid w:val="004824AC"/>
    <w:rsid w:val="00612C85"/>
    <w:rsid w:val="007A5BBA"/>
    <w:rsid w:val="0089216F"/>
    <w:rsid w:val="00905861"/>
    <w:rsid w:val="009F5D28"/>
    <w:rsid w:val="00D43095"/>
    <w:rsid w:val="00E37270"/>
    <w:rsid w:val="00E94DE8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98C9-4EA1-47B4-88DE-7461329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7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8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B2E8-FC3D-42E8-B945-DA42B3C0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Majchrowska</cp:lastModifiedBy>
  <cp:revision>2</cp:revision>
  <cp:lastPrinted>2022-12-30T11:48:00Z</cp:lastPrinted>
  <dcterms:created xsi:type="dcterms:W3CDTF">2023-01-04T13:36:00Z</dcterms:created>
  <dcterms:modified xsi:type="dcterms:W3CDTF">2023-01-04T13:36:00Z</dcterms:modified>
</cp:coreProperties>
</file>